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28842A" w14:textId="77777777" w:rsidR="008C4B97" w:rsidRDefault="008C4B97" w:rsidP="008C4B97">
      <w:pPr>
        <w:pStyle w:val="2"/>
        <w:spacing w:before="0" w:after="0" w:line="360" w:lineRule="auto"/>
        <w:jc w:val="center"/>
        <w:rPr>
          <w:rFonts w:ascii="宋体" w:eastAsia="宋体" w:hAnsi="宋体" w:cs="宋体"/>
          <w:sz w:val="28"/>
          <w:szCs w:val="28"/>
        </w:rPr>
      </w:pPr>
      <w:r>
        <w:rPr>
          <w:rFonts w:ascii="Times New Roman" w:eastAsia="宋体" w:hAnsi="Times New Roman" w:cs="Times New Roman"/>
          <w:sz w:val="28"/>
          <w:szCs w:val="28"/>
        </w:rPr>
        <w:t>(</w:t>
      </w:r>
      <w:r>
        <w:rPr>
          <w:rFonts w:ascii="Times New Roman" w:eastAsia="宋体" w:hAnsi="Times New Roman" w:cs="Times New Roman"/>
          <w:sz w:val="28"/>
          <w:szCs w:val="28"/>
        </w:rPr>
        <w:t>三</w:t>
      </w:r>
      <w:r>
        <w:rPr>
          <w:rFonts w:ascii="Times New Roman" w:eastAsia="宋体" w:hAnsi="Times New Roman" w:cs="Times New Roman"/>
          <w:sz w:val="28"/>
          <w:szCs w:val="28"/>
        </w:rPr>
        <w:t xml:space="preserve">) </w:t>
      </w:r>
      <w:r>
        <w:rPr>
          <w:rFonts w:ascii="Times New Roman" w:eastAsia="宋体" w:hAnsi="Times New Roman" w:cs="Times New Roman"/>
          <w:sz w:val="28"/>
          <w:szCs w:val="28"/>
        </w:rPr>
        <w:t>近</w:t>
      </w:r>
      <w:r>
        <w:rPr>
          <w:rFonts w:ascii="Times New Roman" w:eastAsia="宋体" w:hAnsi="Times New Roman" w:cs="Times New Roman"/>
          <w:sz w:val="28"/>
          <w:szCs w:val="28"/>
        </w:rPr>
        <w:t xml:space="preserve"> 3 </w:t>
      </w:r>
      <w:proofErr w:type="gramStart"/>
      <w:r>
        <w:rPr>
          <w:rFonts w:ascii="Times New Roman" w:eastAsia="宋体" w:hAnsi="Times New Roman" w:cs="Times New Roman"/>
          <w:sz w:val="28"/>
          <w:szCs w:val="28"/>
        </w:rPr>
        <w:t>年承担</w:t>
      </w:r>
      <w:proofErr w:type="gramEnd"/>
      <w:r>
        <w:rPr>
          <w:rFonts w:ascii="Times New Roman" w:eastAsia="宋体" w:hAnsi="Times New Roman" w:cs="Times New Roman"/>
          <w:sz w:val="28"/>
          <w:szCs w:val="28"/>
        </w:rPr>
        <w:t>类似项目情况表</w:t>
      </w:r>
    </w:p>
    <w:p w14:paraId="5763053D" w14:textId="77777777" w:rsidR="008C4B97" w:rsidRDefault="008C4B97" w:rsidP="008C4B97">
      <w:pPr>
        <w:spacing w:before="19" w:line="227" w:lineRule="auto"/>
        <w:ind w:left="2792"/>
      </w:pPr>
      <w:r>
        <w:rPr>
          <w:rFonts w:ascii="宋体" w:eastAsia="宋体" w:hAnsi="宋体" w:cs="宋体"/>
          <w:spacing w:val="-4"/>
          <w:sz w:val="20"/>
          <w:szCs w:val="20"/>
        </w:rPr>
        <w:t xml:space="preserve">(自 2019 </w:t>
      </w:r>
      <w:r>
        <w:rPr>
          <w:rFonts w:ascii="宋体" w:eastAsia="宋体" w:hAnsi="宋体" w:cs="宋体"/>
          <w:spacing w:val="-2"/>
          <w:sz w:val="20"/>
          <w:szCs w:val="20"/>
        </w:rPr>
        <w:t>年 1 月 1 日至报价截止日)</w:t>
      </w:r>
    </w:p>
    <w:p w14:paraId="0CCCE807" w14:textId="77777777" w:rsidR="008C4B97" w:rsidRDefault="008C4B97" w:rsidP="008C4B97">
      <w:pPr>
        <w:spacing w:line="234" w:lineRule="exact"/>
      </w:pPr>
    </w:p>
    <w:tbl>
      <w:tblPr>
        <w:tblStyle w:val="TableNormal"/>
        <w:tblW w:w="887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568"/>
        <w:gridCol w:w="1899"/>
        <w:gridCol w:w="1259"/>
        <w:gridCol w:w="2139"/>
        <w:gridCol w:w="1197"/>
        <w:gridCol w:w="1813"/>
      </w:tblGrid>
      <w:tr w:rsidR="008C4B97" w14:paraId="0C84038E" w14:textId="77777777" w:rsidTr="007C30A0">
        <w:trPr>
          <w:trHeight w:val="566"/>
        </w:trPr>
        <w:tc>
          <w:tcPr>
            <w:tcW w:w="568" w:type="dxa"/>
            <w:textDirection w:val="tbRlV"/>
            <w:vAlign w:val="center"/>
          </w:tcPr>
          <w:p w14:paraId="2BEE197B" w14:textId="77777777" w:rsidR="008C4B97" w:rsidRDefault="008C4B97" w:rsidP="007C30A0">
            <w:pPr>
              <w:spacing w:line="219" w:lineRule="auto"/>
              <w:ind w:left="34"/>
              <w:jc w:val="both"/>
              <w:rPr>
                <w:rFonts w:ascii="宋体" w:eastAsia="宋体" w:hAnsi="宋体" w:cs="宋体"/>
                <w:szCs w:val="20"/>
              </w:rPr>
            </w:pPr>
            <w:r>
              <w:rPr>
                <w:rFonts w:ascii="宋体" w:eastAsia="宋体" w:hAnsi="宋体" w:cs="宋体"/>
                <w:spacing w:val="-8"/>
                <w:szCs w:val="20"/>
              </w:rPr>
              <w:t>序</w:t>
            </w:r>
            <w:r>
              <w:rPr>
                <w:rFonts w:ascii="宋体" w:eastAsia="宋体" w:hAnsi="宋体" w:cs="宋体"/>
                <w:spacing w:val="-6"/>
                <w:szCs w:val="20"/>
              </w:rPr>
              <w:t xml:space="preserve"> 号</w:t>
            </w:r>
          </w:p>
        </w:tc>
        <w:tc>
          <w:tcPr>
            <w:tcW w:w="1899" w:type="dxa"/>
            <w:vAlign w:val="center"/>
          </w:tcPr>
          <w:p w14:paraId="68543B5A" w14:textId="77777777" w:rsidR="008C4B97" w:rsidRDefault="008C4B97" w:rsidP="007C30A0">
            <w:pPr>
              <w:spacing w:before="115" w:line="229" w:lineRule="auto"/>
              <w:jc w:val="center"/>
              <w:rPr>
                <w:rFonts w:ascii="宋体" w:eastAsia="宋体" w:hAnsi="宋体" w:cs="宋体"/>
                <w:szCs w:val="20"/>
              </w:rPr>
            </w:pPr>
            <w:r>
              <w:rPr>
                <w:rFonts w:ascii="宋体" w:eastAsia="宋体" w:hAnsi="宋体" w:cs="宋体"/>
                <w:spacing w:val="8"/>
                <w:szCs w:val="20"/>
              </w:rPr>
              <w:t>项</w:t>
            </w:r>
            <w:r>
              <w:rPr>
                <w:rFonts w:ascii="宋体" w:eastAsia="宋体" w:hAnsi="宋体" w:cs="宋体"/>
                <w:spacing w:val="6"/>
                <w:szCs w:val="20"/>
              </w:rPr>
              <w:t>目名称</w:t>
            </w:r>
          </w:p>
        </w:tc>
        <w:tc>
          <w:tcPr>
            <w:tcW w:w="1259" w:type="dxa"/>
            <w:vAlign w:val="center"/>
          </w:tcPr>
          <w:p w14:paraId="0275EA54" w14:textId="77777777" w:rsidR="008C4B97" w:rsidRDefault="008C4B97" w:rsidP="007C30A0">
            <w:pPr>
              <w:spacing w:before="33"/>
              <w:ind w:left="109" w:right="20" w:firstLine="32"/>
              <w:jc w:val="center"/>
              <w:rPr>
                <w:rFonts w:ascii="宋体" w:eastAsia="宋体" w:hAnsi="宋体" w:cs="宋体"/>
                <w:szCs w:val="20"/>
              </w:rPr>
            </w:pPr>
            <w:r>
              <w:rPr>
                <w:rFonts w:ascii="宋体" w:eastAsia="宋体" w:hAnsi="宋体" w:cs="宋体"/>
                <w:spacing w:val="6"/>
                <w:szCs w:val="20"/>
              </w:rPr>
              <w:t>里程长</w:t>
            </w:r>
            <w:r>
              <w:rPr>
                <w:rFonts w:ascii="宋体" w:eastAsia="宋体" w:hAnsi="宋体" w:cs="宋体"/>
                <w:spacing w:val="-6"/>
                <w:szCs w:val="20"/>
              </w:rPr>
              <w:t>度(km)</w:t>
            </w:r>
          </w:p>
        </w:tc>
        <w:tc>
          <w:tcPr>
            <w:tcW w:w="2139" w:type="dxa"/>
            <w:vAlign w:val="center"/>
          </w:tcPr>
          <w:p w14:paraId="00AB4AF2" w14:textId="77777777" w:rsidR="008C4B97" w:rsidRDefault="008C4B97" w:rsidP="007C30A0">
            <w:pPr>
              <w:spacing w:before="115" w:line="228" w:lineRule="auto"/>
              <w:ind w:left="176"/>
              <w:jc w:val="center"/>
              <w:rPr>
                <w:rFonts w:ascii="宋体" w:eastAsia="宋体" w:hAnsi="宋体" w:cs="宋体"/>
                <w:szCs w:val="20"/>
              </w:rPr>
            </w:pPr>
            <w:r>
              <w:rPr>
                <w:rFonts w:ascii="宋体" w:eastAsia="宋体" w:hAnsi="宋体" w:cs="宋体"/>
                <w:spacing w:val="8"/>
                <w:szCs w:val="20"/>
              </w:rPr>
              <w:t>养护工作内容</w:t>
            </w:r>
          </w:p>
        </w:tc>
        <w:tc>
          <w:tcPr>
            <w:tcW w:w="1197" w:type="dxa"/>
            <w:vAlign w:val="center"/>
          </w:tcPr>
          <w:p w14:paraId="4666E2C2" w14:textId="77777777" w:rsidR="008C4B97" w:rsidRDefault="008C4B97" w:rsidP="007C30A0">
            <w:pPr>
              <w:spacing w:before="33"/>
              <w:ind w:left="118" w:right="111" w:hanging="1"/>
              <w:jc w:val="center"/>
              <w:rPr>
                <w:rFonts w:ascii="宋体" w:eastAsia="宋体" w:hAnsi="宋体" w:cs="宋体"/>
                <w:szCs w:val="20"/>
              </w:rPr>
            </w:pPr>
            <w:r>
              <w:rPr>
                <w:rFonts w:ascii="宋体" w:eastAsia="宋体" w:hAnsi="宋体" w:cs="宋体"/>
                <w:spacing w:val="8"/>
                <w:szCs w:val="20"/>
              </w:rPr>
              <w:t>合</w:t>
            </w:r>
            <w:r>
              <w:rPr>
                <w:rFonts w:ascii="宋体" w:eastAsia="宋体" w:hAnsi="宋体" w:cs="宋体"/>
                <w:spacing w:val="6"/>
                <w:szCs w:val="20"/>
              </w:rPr>
              <w:t>同签订日期</w:t>
            </w:r>
          </w:p>
        </w:tc>
        <w:tc>
          <w:tcPr>
            <w:tcW w:w="1813" w:type="dxa"/>
            <w:vAlign w:val="center"/>
          </w:tcPr>
          <w:p w14:paraId="741609D4" w14:textId="77777777" w:rsidR="008C4B97" w:rsidRDefault="008C4B97" w:rsidP="007C30A0">
            <w:pPr>
              <w:spacing w:before="115" w:line="229" w:lineRule="auto"/>
              <w:jc w:val="center"/>
              <w:rPr>
                <w:rFonts w:ascii="宋体" w:eastAsia="宋体" w:hAnsi="宋体" w:cs="宋体"/>
                <w:szCs w:val="20"/>
              </w:rPr>
            </w:pPr>
            <w:r>
              <w:rPr>
                <w:rFonts w:ascii="宋体" w:eastAsia="宋体" w:hAnsi="宋体" w:cs="宋体"/>
                <w:spacing w:val="9"/>
                <w:szCs w:val="20"/>
              </w:rPr>
              <w:t>发</w:t>
            </w:r>
            <w:r>
              <w:rPr>
                <w:rFonts w:ascii="宋体" w:eastAsia="宋体" w:hAnsi="宋体" w:cs="宋体"/>
                <w:spacing w:val="7"/>
                <w:szCs w:val="20"/>
              </w:rPr>
              <w:t>包人名称</w:t>
            </w:r>
          </w:p>
        </w:tc>
      </w:tr>
      <w:tr w:rsidR="008C4B97" w14:paraId="58ED1B15" w14:textId="77777777" w:rsidTr="007C30A0">
        <w:trPr>
          <w:trHeight w:val="561"/>
        </w:trPr>
        <w:tc>
          <w:tcPr>
            <w:tcW w:w="568" w:type="dxa"/>
            <w:vAlign w:val="center"/>
          </w:tcPr>
          <w:p w14:paraId="3F8903AD" w14:textId="77777777" w:rsidR="008C4B97" w:rsidRDefault="008C4B97" w:rsidP="007C30A0">
            <w:pPr>
              <w:spacing w:before="115" w:line="229" w:lineRule="auto"/>
              <w:jc w:val="center"/>
              <w:rPr>
                <w:rFonts w:ascii="宋体" w:eastAsia="宋体" w:hAnsi="宋体" w:cs="宋体"/>
                <w:spacing w:val="6"/>
                <w:szCs w:val="20"/>
              </w:rPr>
            </w:pPr>
            <w:r>
              <w:rPr>
                <w:rFonts w:ascii="宋体" w:eastAsia="宋体" w:hAnsi="宋体" w:cs="宋体"/>
                <w:spacing w:val="6"/>
                <w:szCs w:val="20"/>
              </w:rPr>
              <w:t>1</w:t>
            </w:r>
          </w:p>
        </w:tc>
        <w:tc>
          <w:tcPr>
            <w:tcW w:w="1899" w:type="dxa"/>
            <w:vAlign w:val="center"/>
          </w:tcPr>
          <w:p w14:paraId="065EDA52" w14:textId="77777777" w:rsidR="008C4B97" w:rsidRDefault="008C4B97" w:rsidP="007C30A0">
            <w:pPr>
              <w:spacing w:line="320" w:lineRule="exact"/>
              <w:jc w:val="center"/>
              <w:rPr>
                <w:rFonts w:ascii="宋体" w:eastAsia="宋体" w:hAnsi="宋体" w:cs="宋体"/>
                <w:spacing w:val="6"/>
                <w:szCs w:val="20"/>
              </w:rPr>
            </w:pPr>
            <w:r>
              <w:rPr>
                <w:rFonts w:ascii="宋体" w:eastAsia="宋体" w:hAnsi="宋体" w:cs="宋体" w:hint="eastAsia"/>
                <w:spacing w:val="6"/>
                <w:szCs w:val="20"/>
              </w:rPr>
              <w:t>四川省桃园（川陕界）至巴中高速公路</w:t>
            </w:r>
            <w:r>
              <w:rPr>
                <w:rFonts w:ascii="宋体" w:eastAsia="宋体" w:hAnsi="宋体" w:cs="宋体"/>
                <w:spacing w:val="6"/>
                <w:szCs w:val="20"/>
              </w:rPr>
              <w:t>2020-2023年度日常养护工程项目RCYH标段</w:t>
            </w:r>
          </w:p>
        </w:tc>
        <w:tc>
          <w:tcPr>
            <w:tcW w:w="1259" w:type="dxa"/>
            <w:vAlign w:val="center"/>
          </w:tcPr>
          <w:p w14:paraId="7FEA206D" w14:textId="77777777" w:rsidR="008C4B97" w:rsidRDefault="008C4B97" w:rsidP="007C30A0">
            <w:pPr>
              <w:spacing w:line="320" w:lineRule="exact"/>
              <w:jc w:val="center"/>
              <w:rPr>
                <w:rFonts w:ascii="宋体" w:eastAsia="宋体" w:hAnsi="宋体" w:cs="宋体"/>
                <w:spacing w:val="6"/>
                <w:szCs w:val="20"/>
              </w:rPr>
            </w:pPr>
            <w:r>
              <w:rPr>
                <w:rFonts w:ascii="宋体" w:eastAsia="宋体" w:hAnsi="宋体" w:cs="宋体" w:hint="eastAsia"/>
                <w:spacing w:val="6"/>
                <w:szCs w:val="20"/>
              </w:rPr>
              <w:t>1</w:t>
            </w:r>
            <w:r>
              <w:rPr>
                <w:rFonts w:ascii="宋体" w:eastAsia="宋体" w:hAnsi="宋体" w:cs="宋体"/>
                <w:spacing w:val="6"/>
                <w:szCs w:val="20"/>
              </w:rPr>
              <w:t>17.544km</w:t>
            </w:r>
          </w:p>
        </w:tc>
        <w:tc>
          <w:tcPr>
            <w:tcW w:w="2139" w:type="dxa"/>
            <w:vAlign w:val="center"/>
          </w:tcPr>
          <w:p w14:paraId="53EAEEFB" w14:textId="77777777" w:rsidR="008C4B97" w:rsidRDefault="008C4B97" w:rsidP="007C30A0">
            <w:pPr>
              <w:spacing w:line="320" w:lineRule="exact"/>
              <w:jc w:val="center"/>
              <w:rPr>
                <w:rFonts w:ascii="宋体" w:eastAsia="宋体" w:hAnsi="宋体" w:cs="宋体"/>
                <w:spacing w:val="6"/>
                <w:szCs w:val="20"/>
              </w:rPr>
            </w:pPr>
            <w:r>
              <w:rPr>
                <w:rFonts w:ascii="宋体" w:eastAsia="宋体" w:hAnsi="宋体" w:cs="宋体"/>
                <w:spacing w:val="6"/>
                <w:szCs w:val="20"/>
              </w:rPr>
              <w:t>沿线路基、路面、桥涵、隧道、绿化日常养护</w:t>
            </w:r>
          </w:p>
          <w:p w14:paraId="76DEF6E9" w14:textId="77777777" w:rsidR="008C4B97" w:rsidRDefault="008C4B97" w:rsidP="007C30A0">
            <w:pPr>
              <w:spacing w:line="320" w:lineRule="exact"/>
              <w:jc w:val="center"/>
              <w:rPr>
                <w:rFonts w:ascii="宋体" w:eastAsia="宋体" w:hAnsi="宋体" w:cs="宋体"/>
                <w:spacing w:val="6"/>
                <w:szCs w:val="20"/>
              </w:rPr>
            </w:pPr>
            <w:r>
              <w:rPr>
                <w:rFonts w:ascii="宋体" w:eastAsia="宋体" w:hAnsi="宋体" w:cs="宋体"/>
                <w:spacing w:val="6"/>
                <w:szCs w:val="20"/>
              </w:rPr>
              <w:t>交通安全设施、管理及服务设施保养及小型维修工程。</w:t>
            </w:r>
          </w:p>
        </w:tc>
        <w:tc>
          <w:tcPr>
            <w:tcW w:w="1197" w:type="dxa"/>
            <w:vAlign w:val="center"/>
          </w:tcPr>
          <w:p w14:paraId="62B33FC7" w14:textId="77777777" w:rsidR="008C4B97" w:rsidRDefault="008C4B97" w:rsidP="007C30A0">
            <w:pPr>
              <w:spacing w:line="320" w:lineRule="exact"/>
              <w:jc w:val="center"/>
              <w:rPr>
                <w:rFonts w:ascii="宋体" w:eastAsia="宋体" w:hAnsi="宋体" w:cs="宋体"/>
                <w:spacing w:val="6"/>
                <w:szCs w:val="20"/>
              </w:rPr>
            </w:pPr>
            <w:r>
              <w:rPr>
                <w:rFonts w:ascii="宋体" w:eastAsia="宋体" w:hAnsi="宋体" w:cs="宋体"/>
                <w:spacing w:val="6"/>
                <w:szCs w:val="20"/>
              </w:rPr>
              <w:t>2020年</w:t>
            </w:r>
          </w:p>
          <w:p w14:paraId="11A2AE4E" w14:textId="77777777" w:rsidR="008C4B97" w:rsidRDefault="008C4B97" w:rsidP="007C30A0">
            <w:pPr>
              <w:spacing w:line="320" w:lineRule="exact"/>
              <w:jc w:val="center"/>
              <w:rPr>
                <w:rFonts w:ascii="宋体" w:eastAsia="宋体" w:hAnsi="宋体" w:cs="宋体"/>
                <w:spacing w:val="6"/>
                <w:szCs w:val="20"/>
              </w:rPr>
            </w:pPr>
            <w:r>
              <w:rPr>
                <w:rFonts w:ascii="宋体" w:eastAsia="宋体" w:hAnsi="宋体" w:cs="宋体"/>
                <w:spacing w:val="6"/>
                <w:szCs w:val="20"/>
              </w:rPr>
              <w:t>7月30日</w:t>
            </w:r>
          </w:p>
        </w:tc>
        <w:tc>
          <w:tcPr>
            <w:tcW w:w="1813" w:type="dxa"/>
            <w:vAlign w:val="center"/>
          </w:tcPr>
          <w:p w14:paraId="2905A73A" w14:textId="77777777" w:rsidR="008C4B97" w:rsidRDefault="008C4B97" w:rsidP="007C30A0">
            <w:pPr>
              <w:spacing w:line="320" w:lineRule="exact"/>
              <w:jc w:val="center"/>
              <w:rPr>
                <w:rFonts w:ascii="宋体" w:eastAsia="宋体" w:hAnsi="宋体" w:cs="宋体"/>
                <w:spacing w:val="6"/>
                <w:szCs w:val="20"/>
              </w:rPr>
            </w:pPr>
            <w:proofErr w:type="gramStart"/>
            <w:r>
              <w:rPr>
                <w:rFonts w:ascii="宋体" w:eastAsia="宋体" w:hAnsi="宋体" w:cs="宋体"/>
                <w:spacing w:val="6"/>
                <w:szCs w:val="20"/>
              </w:rPr>
              <w:t>四川巴陕高速公路</w:t>
            </w:r>
            <w:proofErr w:type="gramEnd"/>
            <w:r>
              <w:rPr>
                <w:rFonts w:ascii="宋体" w:eastAsia="宋体" w:hAnsi="宋体" w:cs="宋体"/>
                <w:spacing w:val="6"/>
                <w:szCs w:val="20"/>
              </w:rPr>
              <w:t>有限责任公司</w:t>
            </w:r>
          </w:p>
        </w:tc>
      </w:tr>
      <w:tr w:rsidR="008C4B97" w14:paraId="63D0C835" w14:textId="77777777" w:rsidTr="007C30A0">
        <w:trPr>
          <w:trHeight w:val="563"/>
        </w:trPr>
        <w:tc>
          <w:tcPr>
            <w:tcW w:w="568" w:type="dxa"/>
            <w:vAlign w:val="center"/>
          </w:tcPr>
          <w:p w14:paraId="1B34EB9E" w14:textId="77777777" w:rsidR="008C4B97" w:rsidRPr="006E5485" w:rsidRDefault="008C4B97" w:rsidP="007C30A0">
            <w:pPr>
              <w:spacing w:before="115" w:line="229" w:lineRule="auto"/>
              <w:jc w:val="center"/>
              <w:rPr>
                <w:rFonts w:ascii="宋体" w:eastAsia="宋体" w:hAnsi="宋体" w:cs="宋体"/>
                <w:spacing w:val="6"/>
                <w:szCs w:val="20"/>
              </w:rPr>
            </w:pPr>
            <w:r w:rsidRPr="006E5485">
              <w:rPr>
                <w:rFonts w:ascii="宋体" w:eastAsia="宋体" w:hAnsi="宋体" w:cs="宋体"/>
                <w:spacing w:val="6"/>
                <w:szCs w:val="20"/>
              </w:rPr>
              <w:t>2</w:t>
            </w:r>
          </w:p>
        </w:tc>
        <w:tc>
          <w:tcPr>
            <w:tcW w:w="1899" w:type="dxa"/>
            <w:vAlign w:val="center"/>
          </w:tcPr>
          <w:p w14:paraId="583FD0F5" w14:textId="77777777" w:rsidR="008C4B97" w:rsidRPr="006E5485" w:rsidRDefault="008C4B97" w:rsidP="007C30A0">
            <w:pPr>
              <w:spacing w:line="320" w:lineRule="exact"/>
              <w:jc w:val="center"/>
              <w:rPr>
                <w:rFonts w:ascii="宋体" w:eastAsia="宋体" w:hAnsi="宋体" w:cs="宋体"/>
                <w:spacing w:val="6"/>
                <w:szCs w:val="20"/>
              </w:rPr>
            </w:pPr>
            <w:r w:rsidRPr="006E5485">
              <w:rPr>
                <w:rFonts w:ascii="宋体" w:eastAsia="宋体" w:hAnsi="宋体" w:cs="宋体" w:hint="eastAsia"/>
                <w:spacing w:val="6"/>
                <w:szCs w:val="20"/>
              </w:rPr>
              <w:t>四川省汶川至马尔康高速公路</w:t>
            </w:r>
            <w:r w:rsidRPr="006E5485">
              <w:rPr>
                <w:rFonts w:ascii="宋体" w:eastAsia="宋体" w:hAnsi="宋体" w:cs="宋体"/>
                <w:spacing w:val="6"/>
                <w:szCs w:val="20"/>
              </w:rPr>
              <w:t>2020-2024年养护工程、沿线</w:t>
            </w:r>
            <w:proofErr w:type="gramStart"/>
            <w:r w:rsidRPr="006E5485">
              <w:rPr>
                <w:rFonts w:ascii="宋体" w:eastAsia="宋体" w:hAnsi="宋体" w:cs="宋体"/>
                <w:spacing w:val="6"/>
                <w:szCs w:val="20"/>
              </w:rPr>
              <w:t>保洁项目</w:t>
            </w:r>
            <w:proofErr w:type="gramEnd"/>
          </w:p>
        </w:tc>
        <w:tc>
          <w:tcPr>
            <w:tcW w:w="1259" w:type="dxa"/>
            <w:vAlign w:val="center"/>
          </w:tcPr>
          <w:p w14:paraId="23402890" w14:textId="77777777" w:rsidR="008C4B97" w:rsidRPr="006E5485" w:rsidRDefault="008C4B97" w:rsidP="007C30A0">
            <w:pPr>
              <w:spacing w:line="320" w:lineRule="exact"/>
              <w:jc w:val="center"/>
              <w:rPr>
                <w:rFonts w:ascii="宋体" w:eastAsia="宋体" w:hAnsi="宋体" w:cs="宋体"/>
                <w:spacing w:val="6"/>
                <w:szCs w:val="20"/>
              </w:rPr>
            </w:pPr>
            <w:r w:rsidRPr="006E5485">
              <w:rPr>
                <w:rFonts w:ascii="宋体" w:eastAsia="宋体" w:hAnsi="宋体" w:cs="宋体" w:hint="eastAsia"/>
                <w:spacing w:val="6"/>
                <w:szCs w:val="20"/>
              </w:rPr>
              <w:t>1</w:t>
            </w:r>
            <w:r w:rsidRPr="006E5485">
              <w:rPr>
                <w:rFonts w:ascii="宋体" w:eastAsia="宋体" w:hAnsi="宋体" w:cs="宋体"/>
                <w:spacing w:val="6"/>
                <w:szCs w:val="20"/>
              </w:rPr>
              <w:t>72km</w:t>
            </w:r>
          </w:p>
        </w:tc>
        <w:tc>
          <w:tcPr>
            <w:tcW w:w="2139" w:type="dxa"/>
            <w:vAlign w:val="center"/>
          </w:tcPr>
          <w:p w14:paraId="6F60E2D1" w14:textId="77777777" w:rsidR="008C4B97" w:rsidRPr="006E5485" w:rsidRDefault="008C4B97" w:rsidP="007C30A0">
            <w:pPr>
              <w:spacing w:line="320" w:lineRule="exact"/>
              <w:jc w:val="center"/>
              <w:rPr>
                <w:rFonts w:ascii="宋体" w:eastAsia="宋体" w:hAnsi="宋体" w:cs="宋体"/>
                <w:spacing w:val="6"/>
                <w:szCs w:val="20"/>
              </w:rPr>
            </w:pPr>
            <w:r w:rsidRPr="006E5485">
              <w:rPr>
                <w:rFonts w:ascii="宋体" w:eastAsia="宋体" w:hAnsi="宋体" w:cs="宋体"/>
                <w:spacing w:val="6"/>
                <w:szCs w:val="20"/>
              </w:rPr>
              <w:t>路基、路面、桥涵、隧道、交安、管理及服务区设施等日常养护及小型维修工程。</w:t>
            </w:r>
          </w:p>
        </w:tc>
        <w:tc>
          <w:tcPr>
            <w:tcW w:w="1197" w:type="dxa"/>
            <w:vAlign w:val="center"/>
          </w:tcPr>
          <w:p w14:paraId="72EA6934" w14:textId="77777777" w:rsidR="008C4B97" w:rsidRPr="006E5485" w:rsidRDefault="008C4B97" w:rsidP="007C30A0">
            <w:pPr>
              <w:spacing w:line="320" w:lineRule="exact"/>
              <w:jc w:val="center"/>
              <w:rPr>
                <w:rFonts w:ascii="宋体" w:eastAsia="宋体" w:hAnsi="宋体" w:cs="宋体"/>
                <w:spacing w:val="6"/>
                <w:szCs w:val="20"/>
              </w:rPr>
            </w:pPr>
            <w:r w:rsidRPr="006E5485">
              <w:rPr>
                <w:rFonts w:ascii="宋体" w:eastAsia="宋体" w:hAnsi="宋体" w:cs="宋体"/>
                <w:spacing w:val="6"/>
                <w:szCs w:val="20"/>
              </w:rPr>
              <w:t>2020年</w:t>
            </w:r>
          </w:p>
          <w:p w14:paraId="25D2E4B5" w14:textId="77777777" w:rsidR="008C4B97" w:rsidRPr="006E5485" w:rsidRDefault="008C4B97" w:rsidP="007C30A0">
            <w:pPr>
              <w:spacing w:line="320" w:lineRule="exact"/>
              <w:jc w:val="center"/>
              <w:rPr>
                <w:rFonts w:ascii="宋体" w:eastAsia="宋体" w:hAnsi="宋体" w:cs="宋体"/>
                <w:spacing w:val="6"/>
                <w:szCs w:val="20"/>
              </w:rPr>
            </w:pPr>
            <w:r w:rsidRPr="006E5485">
              <w:rPr>
                <w:rFonts w:ascii="宋体" w:eastAsia="宋体" w:hAnsi="宋体" w:cs="宋体"/>
                <w:spacing w:val="6"/>
                <w:szCs w:val="20"/>
              </w:rPr>
              <w:t>6月22日</w:t>
            </w:r>
          </w:p>
        </w:tc>
        <w:tc>
          <w:tcPr>
            <w:tcW w:w="1813" w:type="dxa"/>
            <w:vAlign w:val="center"/>
          </w:tcPr>
          <w:p w14:paraId="269CAE20" w14:textId="77777777" w:rsidR="008C4B97" w:rsidRPr="006E5485" w:rsidRDefault="008C4B97" w:rsidP="007C30A0">
            <w:pPr>
              <w:spacing w:line="320" w:lineRule="exact"/>
              <w:jc w:val="center"/>
              <w:rPr>
                <w:rFonts w:ascii="宋体" w:eastAsia="宋体" w:hAnsi="宋体" w:cs="宋体"/>
                <w:spacing w:val="6"/>
                <w:szCs w:val="20"/>
              </w:rPr>
            </w:pPr>
            <w:proofErr w:type="gramStart"/>
            <w:r w:rsidRPr="006E5485">
              <w:rPr>
                <w:rFonts w:ascii="宋体" w:eastAsia="宋体" w:hAnsi="宋体" w:cs="宋体"/>
                <w:spacing w:val="6"/>
                <w:szCs w:val="20"/>
              </w:rPr>
              <w:t>四川汶马高速公路</w:t>
            </w:r>
            <w:proofErr w:type="gramEnd"/>
            <w:r w:rsidRPr="006E5485">
              <w:rPr>
                <w:rFonts w:ascii="宋体" w:eastAsia="宋体" w:hAnsi="宋体" w:cs="宋体"/>
                <w:spacing w:val="6"/>
                <w:szCs w:val="20"/>
              </w:rPr>
              <w:t>有限责任公司</w:t>
            </w:r>
          </w:p>
        </w:tc>
      </w:tr>
      <w:tr w:rsidR="008C4B97" w14:paraId="6D8F4DED" w14:textId="77777777" w:rsidTr="007C30A0">
        <w:trPr>
          <w:trHeight w:val="561"/>
        </w:trPr>
        <w:tc>
          <w:tcPr>
            <w:tcW w:w="568" w:type="dxa"/>
          </w:tcPr>
          <w:p w14:paraId="5B9D7723" w14:textId="77777777" w:rsidR="008C4B97" w:rsidRPr="006E5485" w:rsidRDefault="008C4B97" w:rsidP="007C30A0">
            <w:pPr>
              <w:spacing w:before="145" w:line="190" w:lineRule="auto"/>
              <w:ind w:left="261"/>
              <w:rPr>
                <w:rFonts w:ascii="宋体" w:eastAsia="宋体" w:hAnsi="宋体" w:cs="宋体"/>
                <w:szCs w:val="20"/>
              </w:rPr>
            </w:pPr>
            <w:r w:rsidRPr="006E5485">
              <w:rPr>
                <w:rFonts w:ascii="宋体" w:eastAsia="宋体" w:hAnsi="宋体" w:cs="宋体"/>
                <w:szCs w:val="20"/>
              </w:rPr>
              <w:t>3</w:t>
            </w:r>
          </w:p>
        </w:tc>
        <w:tc>
          <w:tcPr>
            <w:tcW w:w="1899" w:type="dxa"/>
          </w:tcPr>
          <w:p w14:paraId="42F06A68" w14:textId="77777777" w:rsidR="008C4B97" w:rsidRPr="006E5485" w:rsidRDefault="008C4B97" w:rsidP="007C30A0">
            <w:pPr>
              <w:jc w:val="center"/>
              <w:rPr>
                <w:rFonts w:ascii="宋体" w:eastAsia="宋体" w:hAnsi="宋体"/>
              </w:rPr>
            </w:pPr>
            <w:r w:rsidRPr="006E5485">
              <w:rPr>
                <w:rFonts w:ascii="宋体" w:eastAsia="宋体" w:hAnsi="宋体" w:hint="eastAsia"/>
              </w:rPr>
              <w:t>/</w:t>
            </w:r>
          </w:p>
        </w:tc>
        <w:tc>
          <w:tcPr>
            <w:tcW w:w="1259" w:type="dxa"/>
          </w:tcPr>
          <w:p w14:paraId="1C2EF8D1" w14:textId="77777777" w:rsidR="008C4B97" w:rsidRPr="006E5485" w:rsidRDefault="008C4B97" w:rsidP="007C30A0">
            <w:pPr>
              <w:jc w:val="center"/>
              <w:rPr>
                <w:rFonts w:ascii="宋体" w:eastAsia="宋体" w:hAnsi="宋体"/>
              </w:rPr>
            </w:pPr>
            <w:r>
              <w:rPr>
                <w:rFonts w:ascii="宋体" w:eastAsia="宋体" w:hAnsi="宋体" w:hint="eastAsia"/>
              </w:rPr>
              <w:t>/</w:t>
            </w:r>
          </w:p>
        </w:tc>
        <w:tc>
          <w:tcPr>
            <w:tcW w:w="2139" w:type="dxa"/>
          </w:tcPr>
          <w:p w14:paraId="510C2604" w14:textId="77777777" w:rsidR="008C4B97" w:rsidRPr="006E5485" w:rsidRDefault="008C4B97" w:rsidP="007C30A0">
            <w:pPr>
              <w:jc w:val="center"/>
              <w:rPr>
                <w:rFonts w:ascii="宋体" w:eastAsia="宋体" w:hAnsi="宋体"/>
              </w:rPr>
            </w:pPr>
            <w:r w:rsidRPr="006E5485">
              <w:rPr>
                <w:rFonts w:ascii="宋体" w:eastAsia="宋体" w:hAnsi="宋体" w:hint="eastAsia"/>
              </w:rPr>
              <w:t>/</w:t>
            </w:r>
          </w:p>
        </w:tc>
        <w:tc>
          <w:tcPr>
            <w:tcW w:w="1197" w:type="dxa"/>
          </w:tcPr>
          <w:p w14:paraId="5A1B5B37" w14:textId="77777777" w:rsidR="008C4B97" w:rsidRPr="006E5485" w:rsidRDefault="008C4B97" w:rsidP="007C30A0">
            <w:pPr>
              <w:jc w:val="center"/>
              <w:rPr>
                <w:rFonts w:ascii="宋体" w:eastAsia="宋体" w:hAnsi="宋体"/>
              </w:rPr>
            </w:pPr>
            <w:r>
              <w:rPr>
                <w:rFonts w:ascii="宋体" w:eastAsia="宋体" w:hAnsi="宋体" w:hint="eastAsia"/>
              </w:rPr>
              <w:t>/</w:t>
            </w:r>
          </w:p>
        </w:tc>
        <w:tc>
          <w:tcPr>
            <w:tcW w:w="1813" w:type="dxa"/>
          </w:tcPr>
          <w:p w14:paraId="66873F2B" w14:textId="77777777" w:rsidR="008C4B97" w:rsidRPr="006E5485" w:rsidRDefault="008C4B97" w:rsidP="007C30A0">
            <w:pPr>
              <w:jc w:val="center"/>
              <w:rPr>
                <w:rFonts w:ascii="宋体" w:eastAsia="宋体" w:hAnsi="宋体"/>
              </w:rPr>
            </w:pPr>
            <w:r w:rsidRPr="006E5485">
              <w:rPr>
                <w:rFonts w:ascii="宋体" w:eastAsia="宋体" w:hAnsi="宋体" w:hint="eastAsia"/>
              </w:rPr>
              <w:t>/</w:t>
            </w:r>
          </w:p>
        </w:tc>
      </w:tr>
      <w:tr w:rsidR="008C4B97" w14:paraId="64224101" w14:textId="77777777" w:rsidTr="007C30A0">
        <w:trPr>
          <w:trHeight w:val="561"/>
        </w:trPr>
        <w:tc>
          <w:tcPr>
            <w:tcW w:w="568" w:type="dxa"/>
          </w:tcPr>
          <w:p w14:paraId="2DAD8039" w14:textId="77777777" w:rsidR="008C4B97" w:rsidRPr="006E5485" w:rsidRDefault="008C4B97" w:rsidP="007C30A0">
            <w:pPr>
              <w:spacing w:before="145" w:line="192" w:lineRule="auto"/>
              <w:ind w:left="256"/>
              <w:rPr>
                <w:rFonts w:ascii="宋体" w:eastAsia="宋体" w:hAnsi="宋体" w:cs="宋体"/>
                <w:szCs w:val="20"/>
              </w:rPr>
            </w:pPr>
            <w:r w:rsidRPr="006E5485">
              <w:rPr>
                <w:rFonts w:ascii="宋体" w:eastAsia="宋体" w:hAnsi="宋体" w:cs="宋体"/>
                <w:szCs w:val="20"/>
              </w:rPr>
              <w:t>4</w:t>
            </w:r>
          </w:p>
        </w:tc>
        <w:tc>
          <w:tcPr>
            <w:tcW w:w="1899" w:type="dxa"/>
          </w:tcPr>
          <w:p w14:paraId="741CDFBF" w14:textId="77777777" w:rsidR="008C4B97" w:rsidRPr="006E5485" w:rsidRDefault="008C4B97" w:rsidP="007C30A0">
            <w:pPr>
              <w:jc w:val="center"/>
              <w:rPr>
                <w:rFonts w:ascii="宋体" w:eastAsia="宋体" w:hAnsi="宋体"/>
              </w:rPr>
            </w:pPr>
            <w:r w:rsidRPr="006E5485">
              <w:rPr>
                <w:rFonts w:ascii="宋体" w:eastAsia="宋体" w:hAnsi="宋体" w:hint="eastAsia"/>
              </w:rPr>
              <w:t>/</w:t>
            </w:r>
          </w:p>
        </w:tc>
        <w:tc>
          <w:tcPr>
            <w:tcW w:w="1259" w:type="dxa"/>
          </w:tcPr>
          <w:p w14:paraId="12C0A8D0" w14:textId="77777777" w:rsidR="008C4B97" w:rsidRPr="006E5485" w:rsidRDefault="008C4B97" w:rsidP="007C30A0">
            <w:pPr>
              <w:jc w:val="center"/>
              <w:rPr>
                <w:rFonts w:ascii="宋体" w:eastAsia="宋体" w:hAnsi="宋体"/>
              </w:rPr>
            </w:pPr>
            <w:r>
              <w:rPr>
                <w:rFonts w:ascii="宋体" w:eastAsia="宋体" w:hAnsi="宋体" w:hint="eastAsia"/>
              </w:rPr>
              <w:t>/</w:t>
            </w:r>
          </w:p>
        </w:tc>
        <w:tc>
          <w:tcPr>
            <w:tcW w:w="2139" w:type="dxa"/>
          </w:tcPr>
          <w:p w14:paraId="0418E1F2" w14:textId="77777777" w:rsidR="008C4B97" w:rsidRPr="006E5485" w:rsidRDefault="008C4B97" w:rsidP="007C30A0">
            <w:pPr>
              <w:jc w:val="center"/>
              <w:rPr>
                <w:rFonts w:ascii="宋体" w:eastAsia="宋体" w:hAnsi="宋体"/>
              </w:rPr>
            </w:pPr>
            <w:r w:rsidRPr="006E5485">
              <w:rPr>
                <w:rFonts w:ascii="宋体" w:eastAsia="宋体" w:hAnsi="宋体" w:hint="eastAsia"/>
              </w:rPr>
              <w:t>/</w:t>
            </w:r>
          </w:p>
        </w:tc>
        <w:tc>
          <w:tcPr>
            <w:tcW w:w="1197" w:type="dxa"/>
          </w:tcPr>
          <w:p w14:paraId="49A0C519" w14:textId="77777777" w:rsidR="008C4B97" w:rsidRPr="006E5485" w:rsidRDefault="008C4B97" w:rsidP="007C30A0">
            <w:pPr>
              <w:jc w:val="center"/>
              <w:rPr>
                <w:rFonts w:ascii="宋体" w:eastAsia="宋体" w:hAnsi="宋体"/>
              </w:rPr>
            </w:pPr>
            <w:r>
              <w:rPr>
                <w:rFonts w:ascii="宋体" w:eastAsia="宋体" w:hAnsi="宋体" w:hint="eastAsia"/>
              </w:rPr>
              <w:t>/</w:t>
            </w:r>
          </w:p>
        </w:tc>
        <w:tc>
          <w:tcPr>
            <w:tcW w:w="1813" w:type="dxa"/>
          </w:tcPr>
          <w:p w14:paraId="37B63529" w14:textId="77777777" w:rsidR="008C4B97" w:rsidRPr="006E5485" w:rsidRDefault="008C4B97" w:rsidP="007C30A0">
            <w:pPr>
              <w:jc w:val="center"/>
              <w:rPr>
                <w:rFonts w:ascii="宋体" w:eastAsia="宋体" w:hAnsi="宋体"/>
              </w:rPr>
            </w:pPr>
            <w:r w:rsidRPr="006E5485">
              <w:rPr>
                <w:rFonts w:ascii="宋体" w:eastAsia="宋体" w:hAnsi="宋体" w:hint="eastAsia"/>
              </w:rPr>
              <w:t>/</w:t>
            </w:r>
          </w:p>
        </w:tc>
      </w:tr>
      <w:tr w:rsidR="008C4B97" w14:paraId="1874E786" w14:textId="77777777" w:rsidTr="007C30A0">
        <w:trPr>
          <w:trHeight w:val="561"/>
        </w:trPr>
        <w:tc>
          <w:tcPr>
            <w:tcW w:w="568" w:type="dxa"/>
          </w:tcPr>
          <w:p w14:paraId="1124BEC6" w14:textId="77777777" w:rsidR="008C4B97" w:rsidRPr="006E5485" w:rsidRDefault="008C4B97" w:rsidP="007C30A0">
            <w:pPr>
              <w:spacing w:before="147" w:line="189" w:lineRule="auto"/>
              <w:ind w:left="261"/>
              <w:rPr>
                <w:rFonts w:ascii="宋体" w:eastAsia="宋体" w:hAnsi="宋体" w:cs="宋体"/>
                <w:szCs w:val="20"/>
              </w:rPr>
            </w:pPr>
            <w:r w:rsidRPr="006E5485">
              <w:rPr>
                <w:rFonts w:ascii="宋体" w:eastAsia="宋体" w:hAnsi="宋体" w:cs="宋体"/>
                <w:szCs w:val="20"/>
              </w:rPr>
              <w:t>5</w:t>
            </w:r>
          </w:p>
        </w:tc>
        <w:tc>
          <w:tcPr>
            <w:tcW w:w="1899" w:type="dxa"/>
          </w:tcPr>
          <w:p w14:paraId="49B76BA0" w14:textId="77777777" w:rsidR="008C4B97" w:rsidRPr="006E5485" w:rsidRDefault="008C4B97" w:rsidP="007C30A0">
            <w:pPr>
              <w:jc w:val="center"/>
              <w:rPr>
                <w:rFonts w:ascii="宋体" w:eastAsia="宋体" w:hAnsi="宋体"/>
              </w:rPr>
            </w:pPr>
            <w:r w:rsidRPr="006E5485">
              <w:rPr>
                <w:rFonts w:ascii="宋体" w:eastAsia="宋体" w:hAnsi="宋体" w:hint="eastAsia"/>
              </w:rPr>
              <w:t>/</w:t>
            </w:r>
          </w:p>
        </w:tc>
        <w:tc>
          <w:tcPr>
            <w:tcW w:w="1259" w:type="dxa"/>
          </w:tcPr>
          <w:p w14:paraId="1CA8ADB9" w14:textId="77777777" w:rsidR="008C4B97" w:rsidRPr="006E5485" w:rsidRDefault="008C4B97" w:rsidP="007C30A0">
            <w:pPr>
              <w:jc w:val="center"/>
              <w:rPr>
                <w:rFonts w:ascii="宋体" w:eastAsia="宋体" w:hAnsi="宋体"/>
              </w:rPr>
            </w:pPr>
            <w:r>
              <w:rPr>
                <w:rFonts w:ascii="宋体" w:eastAsia="宋体" w:hAnsi="宋体" w:hint="eastAsia"/>
              </w:rPr>
              <w:t>/</w:t>
            </w:r>
          </w:p>
        </w:tc>
        <w:tc>
          <w:tcPr>
            <w:tcW w:w="2139" w:type="dxa"/>
          </w:tcPr>
          <w:p w14:paraId="0E1D4875" w14:textId="77777777" w:rsidR="008C4B97" w:rsidRPr="006E5485" w:rsidRDefault="008C4B97" w:rsidP="007C30A0">
            <w:pPr>
              <w:jc w:val="center"/>
              <w:rPr>
                <w:rFonts w:ascii="宋体" w:eastAsia="宋体" w:hAnsi="宋体"/>
              </w:rPr>
            </w:pPr>
            <w:r w:rsidRPr="006E5485">
              <w:rPr>
                <w:rFonts w:ascii="宋体" w:eastAsia="宋体" w:hAnsi="宋体" w:hint="eastAsia"/>
              </w:rPr>
              <w:t>/</w:t>
            </w:r>
          </w:p>
        </w:tc>
        <w:tc>
          <w:tcPr>
            <w:tcW w:w="1197" w:type="dxa"/>
          </w:tcPr>
          <w:p w14:paraId="14717777" w14:textId="77777777" w:rsidR="008C4B97" w:rsidRPr="006E5485" w:rsidRDefault="008C4B97" w:rsidP="007C30A0">
            <w:pPr>
              <w:jc w:val="center"/>
              <w:rPr>
                <w:rFonts w:ascii="宋体" w:eastAsia="宋体" w:hAnsi="宋体"/>
              </w:rPr>
            </w:pPr>
            <w:r>
              <w:rPr>
                <w:rFonts w:ascii="宋体" w:eastAsia="宋体" w:hAnsi="宋体" w:hint="eastAsia"/>
              </w:rPr>
              <w:t>/</w:t>
            </w:r>
          </w:p>
        </w:tc>
        <w:tc>
          <w:tcPr>
            <w:tcW w:w="1813" w:type="dxa"/>
          </w:tcPr>
          <w:p w14:paraId="6000C43B" w14:textId="77777777" w:rsidR="008C4B97" w:rsidRPr="006E5485" w:rsidRDefault="008C4B97" w:rsidP="007C30A0">
            <w:pPr>
              <w:jc w:val="center"/>
              <w:rPr>
                <w:rFonts w:ascii="宋体" w:eastAsia="宋体" w:hAnsi="宋体"/>
              </w:rPr>
            </w:pPr>
            <w:r w:rsidRPr="006E5485">
              <w:rPr>
                <w:rFonts w:ascii="宋体" w:eastAsia="宋体" w:hAnsi="宋体" w:hint="eastAsia"/>
              </w:rPr>
              <w:t>/</w:t>
            </w:r>
          </w:p>
        </w:tc>
      </w:tr>
      <w:tr w:rsidR="008C4B97" w14:paraId="131DD9EB" w14:textId="77777777" w:rsidTr="007C30A0">
        <w:trPr>
          <w:trHeight w:val="563"/>
        </w:trPr>
        <w:tc>
          <w:tcPr>
            <w:tcW w:w="568" w:type="dxa"/>
          </w:tcPr>
          <w:p w14:paraId="57E2BC38" w14:textId="77777777" w:rsidR="008C4B97" w:rsidRPr="006E5485" w:rsidRDefault="008C4B97" w:rsidP="007C30A0">
            <w:pPr>
              <w:spacing w:before="149" w:line="190" w:lineRule="auto"/>
              <w:ind w:left="259"/>
              <w:rPr>
                <w:rFonts w:ascii="宋体" w:eastAsia="宋体" w:hAnsi="宋体" w:cs="宋体"/>
                <w:szCs w:val="20"/>
              </w:rPr>
            </w:pPr>
            <w:r w:rsidRPr="006E5485">
              <w:rPr>
                <w:rFonts w:ascii="宋体" w:eastAsia="宋体" w:hAnsi="宋体" w:cs="宋体"/>
                <w:szCs w:val="20"/>
              </w:rPr>
              <w:t>6</w:t>
            </w:r>
          </w:p>
        </w:tc>
        <w:tc>
          <w:tcPr>
            <w:tcW w:w="1899" w:type="dxa"/>
          </w:tcPr>
          <w:p w14:paraId="305BA78E" w14:textId="77777777" w:rsidR="008C4B97" w:rsidRPr="006E5485" w:rsidRDefault="008C4B97" w:rsidP="007C30A0">
            <w:pPr>
              <w:jc w:val="center"/>
              <w:rPr>
                <w:rFonts w:ascii="宋体" w:eastAsia="宋体" w:hAnsi="宋体"/>
              </w:rPr>
            </w:pPr>
            <w:r w:rsidRPr="006E5485">
              <w:rPr>
                <w:rFonts w:ascii="宋体" w:eastAsia="宋体" w:hAnsi="宋体" w:hint="eastAsia"/>
              </w:rPr>
              <w:t>/</w:t>
            </w:r>
          </w:p>
        </w:tc>
        <w:tc>
          <w:tcPr>
            <w:tcW w:w="1259" w:type="dxa"/>
          </w:tcPr>
          <w:p w14:paraId="4737CC0D" w14:textId="77777777" w:rsidR="008C4B97" w:rsidRPr="006E5485" w:rsidRDefault="008C4B97" w:rsidP="007C30A0">
            <w:pPr>
              <w:jc w:val="center"/>
              <w:rPr>
                <w:rFonts w:ascii="宋体" w:eastAsia="宋体" w:hAnsi="宋体"/>
              </w:rPr>
            </w:pPr>
            <w:r>
              <w:rPr>
                <w:rFonts w:ascii="宋体" w:eastAsia="宋体" w:hAnsi="宋体" w:hint="eastAsia"/>
              </w:rPr>
              <w:t>/</w:t>
            </w:r>
          </w:p>
        </w:tc>
        <w:tc>
          <w:tcPr>
            <w:tcW w:w="2139" w:type="dxa"/>
          </w:tcPr>
          <w:p w14:paraId="429BE3EB" w14:textId="77777777" w:rsidR="008C4B97" w:rsidRPr="006E5485" w:rsidRDefault="008C4B97" w:rsidP="007C30A0">
            <w:pPr>
              <w:jc w:val="center"/>
              <w:rPr>
                <w:rFonts w:ascii="宋体" w:eastAsia="宋体" w:hAnsi="宋体"/>
              </w:rPr>
            </w:pPr>
            <w:r w:rsidRPr="006E5485">
              <w:rPr>
                <w:rFonts w:ascii="宋体" w:eastAsia="宋体" w:hAnsi="宋体" w:hint="eastAsia"/>
              </w:rPr>
              <w:t>/</w:t>
            </w:r>
          </w:p>
        </w:tc>
        <w:tc>
          <w:tcPr>
            <w:tcW w:w="1197" w:type="dxa"/>
          </w:tcPr>
          <w:p w14:paraId="71837600" w14:textId="77777777" w:rsidR="008C4B97" w:rsidRPr="006E5485" w:rsidRDefault="008C4B97" w:rsidP="007C30A0">
            <w:pPr>
              <w:jc w:val="center"/>
              <w:rPr>
                <w:rFonts w:ascii="宋体" w:eastAsia="宋体" w:hAnsi="宋体"/>
              </w:rPr>
            </w:pPr>
            <w:r>
              <w:rPr>
                <w:rFonts w:ascii="宋体" w:eastAsia="宋体" w:hAnsi="宋体" w:hint="eastAsia"/>
              </w:rPr>
              <w:t>/</w:t>
            </w:r>
          </w:p>
        </w:tc>
        <w:tc>
          <w:tcPr>
            <w:tcW w:w="1813" w:type="dxa"/>
          </w:tcPr>
          <w:p w14:paraId="5B52D0B7" w14:textId="77777777" w:rsidR="008C4B97" w:rsidRPr="006E5485" w:rsidRDefault="008C4B97" w:rsidP="007C30A0">
            <w:pPr>
              <w:jc w:val="center"/>
              <w:rPr>
                <w:rFonts w:ascii="宋体" w:eastAsia="宋体" w:hAnsi="宋体"/>
              </w:rPr>
            </w:pPr>
            <w:r w:rsidRPr="006E5485">
              <w:rPr>
                <w:rFonts w:ascii="宋体" w:eastAsia="宋体" w:hAnsi="宋体" w:hint="eastAsia"/>
              </w:rPr>
              <w:t>/</w:t>
            </w:r>
          </w:p>
        </w:tc>
      </w:tr>
      <w:tr w:rsidR="008C4B97" w14:paraId="051753F7" w14:textId="77777777" w:rsidTr="007C30A0">
        <w:trPr>
          <w:trHeight w:val="561"/>
        </w:trPr>
        <w:tc>
          <w:tcPr>
            <w:tcW w:w="568" w:type="dxa"/>
          </w:tcPr>
          <w:p w14:paraId="7B3DD340" w14:textId="77777777" w:rsidR="008C4B97" w:rsidRPr="006E5485" w:rsidRDefault="008C4B97" w:rsidP="007C30A0">
            <w:pPr>
              <w:spacing w:before="148" w:line="189" w:lineRule="auto"/>
              <w:ind w:left="262"/>
              <w:rPr>
                <w:rFonts w:ascii="宋体" w:eastAsia="宋体" w:hAnsi="宋体" w:cs="宋体"/>
                <w:szCs w:val="20"/>
              </w:rPr>
            </w:pPr>
            <w:r w:rsidRPr="006E5485">
              <w:rPr>
                <w:rFonts w:ascii="宋体" w:eastAsia="宋体" w:hAnsi="宋体" w:cs="宋体"/>
                <w:szCs w:val="20"/>
              </w:rPr>
              <w:t>7</w:t>
            </w:r>
          </w:p>
        </w:tc>
        <w:tc>
          <w:tcPr>
            <w:tcW w:w="1899" w:type="dxa"/>
          </w:tcPr>
          <w:p w14:paraId="0DDE3803" w14:textId="77777777" w:rsidR="008C4B97" w:rsidRPr="006E5485" w:rsidRDefault="008C4B97" w:rsidP="007C30A0">
            <w:pPr>
              <w:jc w:val="center"/>
              <w:rPr>
                <w:rFonts w:ascii="宋体" w:eastAsia="宋体" w:hAnsi="宋体"/>
              </w:rPr>
            </w:pPr>
            <w:r w:rsidRPr="006E5485">
              <w:rPr>
                <w:rFonts w:ascii="宋体" w:eastAsia="宋体" w:hAnsi="宋体" w:hint="eastAsia"/>
              </w:rPr>
              <w:t>/</w:t>
            </w:r>
          </w:p>
        </w:tc>
        <w:tc>
          <w:tcPr>
            <w:tcW w:w="1259" w:type="dxa"/>
          </w:tcPr>
          <w:p w14:paraId="21178503" w14:textId="77777777" w:rsidR="008C4B97" w:rsidRPr="006E5485" w:rsidRDefault="008C4B97" w:rsidP="007C30A0">
            <w:pPr>
              <w:jc w:val="center"/>
              <w:rPr>
                <w:rFonts w:ascii="宋体" w:eastAsia="宋体" w:hAnsi="宋体"/>
              </w:rPr>
            </w:pPr>
            <w:r>
              <w:rPr>
                <w:rFonts w:ascii="宋体" w:eastAsia="宋体" w:hAnsi="宋体" w:hint="eastAsia"/>
              </w:rPr>
              <w:t>/</w:t>
            </w:r>
          </w:p>
        </w:tc>
        <w:tc>
          <w:tcPr>
            <w:tcW w:w="2139" w:type="dxa"/>
          </w:tcPr>
          <w:p w14:paraId="1E56873A" w14:textId="77777777" w:rsidR="008C4B97" w:rsidRPr="006E5485" w:rsidRDefault="008C4B97" w:rsidP="007C30A0">
            <w:pPr>
              <w:jc w:val="center"/>
              <w:rPr>
                <w:rFonts w:ascii="宋体" w:eastAsia="宋体" w:hAnsi="宋体"/>
              </w:rPr>
            </w:pPr>
            <w:r w:rsidRPr="006E5485">
              <w:rPr>
                <w:rFonts w:ascii="宋体" w:eastAsia="宋体" w:hAnsi="宋体" w:hint="eastAsia"/>
              </w:rPr>
              <w:t>/</w:t>
            </w:r>
          </w:p>
        </w:tc>
        <w:tc>
          <w:tcPr>
            <w:tcW w:w="1197" w:type="dxa"/>
          </w:tcPr>
          <w:p w14:paraId="788E8C51" w14:textId="77777777" w:rsidR="008C4B97" w:rsidRPr="006E5485" w:rsidRDefault="008C4B97" w:rsidP="007C30A0">
            <w:pPr>
              <w:jc w:val="center"/>
              <w:rPr>
                <w:rFonts w:ascii="宋体" w:eastAsia="宋体" w:hAnsi="宋体"/>
              </w:rPr>
            </w:pPr>
            <w:r>
              <w:rPr>
                <w:rFonts w:ascii="宋体" w:eastAsia="宋体" w:hAnsi="宋体" w:hint="eastAsia"/>
              </w:rPr>
              <w:t>/</w:t>
            </w:r>
          </w:p>
        </w:tc>
        <w:tc>
          <w:tcPr>
            <w:tcW w:w="1813" w:type="dxa"/>
          </w:tcPr>
          <w:p w14:paraId="0FA9EDE0" w14:textId="77777777" w:rsidR="008C4B97" w:rsidRPr="006E5485" w:rsidRDefault="008C4B97" w:rsidP="007C30A0">
            <w:pPr>
              <w:jc w:val="center"/>
              <w:rPr>
                <w:rFonts w:ascii="宋体" w:eastAsia="宋体" w:hAnsi="宋体"/>
              </w:rPr>
            </w:pPr>
            <w:r w:rsidRPr="006E5485">
              <w:rPr>
                <w:rFonts w:ascii="宋体" w:eastAsia="宋体" w:hAnsi="宋体" w:hint="eastAsia"/>
              </w:rPr>
              <w:t>/</w:t>
            </w:r>
          </w:p>
        </w:tc>
      </w:tr>
      <w:tr w:rsidR="008C4B97" w14:paraId="4396C21C" w14:textId="77777777" w:rsidTr="007C30A0">
        <w:trPr>
          <w:trHeight w:val="561"/>
        </w:trPr>
        <w:tc>
          <w:tcPr>
            <w:tcW w:w="568" w:type="dxa"/>
          </w:tcPr>
          <w:p w14:paraId="6AFCD6F0" w14:textId="77777777" w:rsidR="008C4B97" w:rsidRDefault="008C4B97" w:rsidP="007C30A0">
            <w:pPr>
              <w:spacing w:before="147" w:line="190" w:lineRule="auto"/>
              <w:ind w:left="258"/>
              <w:rPr>
                <w:rFonts w:ascii="宋体" w:eastAsia="宋体" w:hAnsi="宋体" w:cs="宋体"/>
                <w:szCs w:val="20"/>
              </w:rPr>
            </w:pPr>
            <w:r>
              <w:rPr>
                <w:rFonts w:ascii="宋体" w:eastAsia="宋体" w:hAnsi="宋体" w:cs="宋体"/>
                <w:szCs w:val="20"/>
              </w:rPr>
              <w:t>8</w:t>
            </w:r>
          </w:p>
        </w:tc>
        <w:tc>
          <w:tcPr>
            <w:tcW w:w="1899" w:type="dxa"/>
          </w:tcPr>
          <w:p w14:paraId="00CE9579" w14:textId="77777777" w:rsidR="008C4B97" w:rsidRPr="006E5485" w:rsidRDefault="008C4B97" w:rsidP="007C30A0">
            <w:pPr>
              <w:jc w:val="center"/>
              <w:rPr>
                <w:rFonts w:ascii="宋体" w:eastAsia="宋体" w:hAnsi="宋体"/>
              </w:rPr>
            </w:pPr>
            <w:r w:rsidRPr="006E5485">
              <w:rPr>
                <w:rFonts w:ascii="宋体" w:eastAsia="宋体" w:hAnsi="宋体" w:hint="eastAsia"/>
              </w:rPr>
              <w:t>/</w:t>
            </w:r>
          </w:p>
        </w:tc>
        <w:tc>
          <w:tcPr>
            <w:tcW w:w="1259" w:type="dxa"/>
          </w:tcPr>
          <w:p w14:paraId="1049062C" w14:textId="77777777" w:rsidR="008C4B97" w:rsidRPr="006E5485" w:rsidRDefault="008C4B97" w:rsidP="007C30A0">
            <w:pPr>
              <w:jc w:val="center"/>
              <w:rPr>
                <w:rFonts w:ascii="宋体" w:eastAsia="宋体" w:hAnsi="宋体"/>
              </w:rPr>
            </w:pPr>
            <w:r>
              <w:rPr>
                <w:rFonts w:ascii="宋体" w:eastAsia="宋体" w:hAnsi="宋体" w:hint="eastAsia"/>
              </w:rPr>
              <w:t>/</w:t>
            </w:r>
          </w:p>
        </w:tc>
        <w:tc>
          <w:tcPr>
            <w:tcW w:w="2139" w:type="dxa"/>
          </w:tcPr>
          <w:p w14:paraId="5C7E76D6" w14:textId="77777777" w:rsidR="008C4B97" w:rsidRPr="006E5485" w:rsidRDefault="008C4B97" w:rsidP="007C30A0">
            <w:pPr>
              <w:jc w:val="center"/>
              <w:rPr>
                <w:rFonts w:ascii="宋体" w:eastAsia="宋体" w:hAnsi="宋体"/>
              </w:rPr>
            </w:pPr>
            <w:r w:rsidRPr="006E5485">
              <w:rPr>
                <w:rFonts w:ascii="宋体" w:eastAsia="宋体" w:hAnsi="宋体" w:hint="eastAsia"/>
              </w:rPr>
              <w:t>/</w:t>
            </w:r>
          </w:p>
        </w:tc>
        <w:tc>
          <w:tcPr>
            <w:tcW w:w="1197" w:type="dxa"/>
          </w:tcPr>
          <w:p w14:paraId="7AA1E590" w14:textId="77777777" w:rsidR="008C4B97" w:rsidRPr="006E5485" w:rsidRDefault="008C4B97" w:rsidP="007C30A0">
            <w:pPr>
              <w:jc w:val="center"/>
              <w:rPr>
                <w:rFonts w:ascii="宋体" w:eastAsia="宋体" w:hAnsi="宋体"/>
              </w:rPr>
            </w:pPr>
            <w:r>
              <w:rPr>
                <w:rFonts w:ascii="宋体" w:eastAsia="宋体" w:hAnsi="宋体" w:hint="eastAsia"/>
              </w:rPr>
              <w:t>/</w:t>
            </w:r>
          </w:p>
        </w:tc>
        <w:tc>
          <w:tcPr>
            <w:tcW w:w="1813" w:type="dxa"/>
          </w:tcPr>
          <w:p w14:paraId="2FF0CA89" w14:textId="77777777" w:rsidR="008C4B97" w:rsidRPr="006E5485" w:rsidRDefault="008C4B97" w:rsidP="007C30A0">
            <w:pPr>
              <w:jc w:val="center"/>
              <w:rPr>
                <w:rFonts w:ascii="宋体" w:eastAsia="宋体" w:hAnsi="宋体"/>
              </w:rPr>
            </w:pPr>
            <w:r w:rsidRPr="006E5485">
              <w:rPr>
                <w:rFonts w:ascii="宋体" w:eastAsia="宋体" w:hAnsi="宋体" w:hint="eastAsia"/>
              </w:rPr>
              <w:t>/</w:t>
            </w:r>
          </w:p>
        </w:tc>
      </w:tr>
      <w:tr w:rsidR="008C4B97" w14:paraId="5871DABD" w14:textId="77777777" w:rsidTr="007C30A0">
        <w:trPr>
          <w:trHeight w:val="561"/>
        </w:trPr>
        <w:tc>
          <w:tcPr>
            <w:tcW w:w="568" w:type="dxa"/>
          </w:tcPr>
          <w:p w14:paraId="09A18BEF" w14:textId="77777777" w:rsidR="008C4B97" w:rsidRDefault="008C4B97" w:rsidP="007C30A0">
            <w:pPr>
              <w:spacing w:before="148" w:line="190" w:lineRule="auto"/>
              <w:ind w:left="258"/>
              <w:rPr>
                <w:rFonts w:ascii="宋体" w:eastAsia="宋体" w:hAnsi="宋体" w:cs="宋体"/>
                <w:szCs w:val="20"/>
              </w:rPr>
            </w:pPr>
            <w:r>
              <w:rPr>
                <w:rFonts w:ascii="宋体" w:eastAsia="宋体" w:hAnsi="宋体" w:cs="宋体"/>
                <w:szCs w:val="20"/>
              </w:rPr>
              <w:t>9</w:t>
            </w:r>
          </w:p>
        </w:tc>
        <w:tc>
          <w:tcPr>
            <w:tcW w:w="1899" w:type="dxa"/>
          </w:tcPr>
          <w:p w14:paraId="1582088C" w14:textId="77777777" w:rsidR="008C4B97" w:rsidRPr="006E5485" w:rsidRDefault="008C4B97" w:rsidP="007C30A0">
            <w:pPr>
              <w:jc w:val="center"/>
              <w:rPr>
                <w:rFonts w:ascii="宋体" w:eastAsia="宋体" w:hAnsi="宋体"/>
              </w:rPr>
            </w:pPr>
            <w:r w:rsidRPr="006E5485">
              <w:rPr>
                <w:rFonts w:ascii="宋体" w:eastAsia="宋体" w:hAnsi="宋体" w:hint="eastAsia"/>
              </w:rPr>
              <w:t>/</w:t>
            </w:r>
          </w:p>
        </w:tc>
        <w:tc>
          <w:tcPr>
            <w:tcW w:w="1259" w:type="dxa"/>
          </w:tcPr>
          <w:p w14:paraId="388EA998" w14:textId="77777777" w:rsidR="008C4B97" w:rsidRPr="006E5485" w:rsidRDefault="008C4B97" w:rsidP="007C30A0">
            <w:pPr>
              <w:jc w:val="center"/>
              <w:rPr>
                <w:rFonts w:ascii="宋体" w:eastAsia="宋体" w:hAnsi="宋体"/>
              </w:rPr>
            </w:pPr>
            <w:r>
              <w:rPr>
                <w:rFonts w:ascii="宋体" w:eastAsia="宋体" w:hAnsi="宋体" w:hint="eastAsia"/>
              </w:rPr>
              <w:t>/</w:t>
            </w:r>
          </w:p>
        </w:tc>
        <w:tc>
          <w:tcPr>
            <w:tcW w:w="2139" w:type="dxa"/>
          </w:tcPr>
          <w:p w14:paraId="540CF1AD" w14:textId="77777777" w:rsidR="008C4B97" w:rsidRPr="006E5485" w:rsidRDefault="008C4B97" w:rsidP="007C30A0">
            <w:pPr>
              <w:jc w:val="center"/>
              <w:rPr>
                <w:rFonts w:ascii="宋体" w:eastAsia="宋体" w:hAnsi="宋体"/>
              </w:rPr>
            </w:pPr>
            <w:r w:rsidRPr="006E5485">
              <w:rPr>
                <w:rFonts w:ascii="宋体" w:eastAsia="宋体" w:hAnsi="宋体" w:hint="eastAsia"/>
              </w:rPr>
              <w:t>/</w:t>
            </w:r>
          </w:p>
        </w:tc>
        <w:tc>
          <w:tcPr>
            <w:tcW w:w="1197" w:type="dxa"/>
          </w:tcPr>
          <w:p w14:paraId="0FA0624D" w14:textId="77777777" w:rsidR="008C4B97" w:rsidRPr="006E5485" w:rsidRDefault="008C4B97" w:rsidP="007C30A0">
            <w:pPr>
              <w:jc w:val="center"/>
              <w:rPr>
                <w:rFonts w:ascii="宋体" w:eastAsia="宋体" w:hAnsi="宋体"/>
              </w:rPr>
            </w:pPr>
            <w:r>
              <w:rPr>
                <w:rFonts w:ascii="宋体" w:eastAsia="宋体" w:hAnsi="宋体" w:hint="eastAsia"/>
              </w:rPr>
              <w:t>/</w:t>
            </w:r>
          </w:p>
        </w:tc>
        <w:tc>
          <w:tcPr>
            <w:tcW w:w="1813" w:type="dxa"/>
          </w:tcPr>
          <w:p w14:paraId="16E7DF65" w14:textId="77777777" w:rsidR="008C4B97" w:rsidRPr="006E5485" w:rsidRDefault="008C4B97" w:rsidP="007C30A0">
            <w:pPr>
              <w:jc w:val="center"/>
              <w:rPr>
                <w:rFonts w:ascii="宋体" w:eastAsia="宋体" w:hAnsi="宋体"/>
              </w:rPr>
            </w:pPr>
            <w:r w:rsidRPr="006E5485">
              <w:rPr>
                <w:rFonts w:ascii="宋体" w:eastAsia="宋体" w:hAnsi="宋体" w:hint="eastAsia"/>
              </w:rPr>
              <w:t>/</w:t>
            </w:r>
          </w:p>
        </w:tc>
      </w:tr>
      <w:tr w:rsidR="008C4B97" w14:paraId="5E175230" w14:textId="77777777" w:rsidTr="007C30A0">
        <w:trPr>
          <w:trHeight w:val="568"/>
        </w:trPr>
        <w:tc>
          <w:tcPr>
            <w:tcW w:w="568" w:type="dxa"/>
          </w:tcPr>
          <w:p w14:paraId="22E17594" w14:textId="77777777" w:rsidR="008C4B97" w:rsidRDefault="008C4B97" w:rsidP="007C30A0">
            <w:pPr>
              <w:spacing w:before="117" w:line="325" w:lineRule="exact"/>
              <w:ind w:left="217"/>
              <w:rPr>
                <w:rFonts w:ascii="宋体" w:eastAsia="宋体" w:hAnsi="宋体" w:cs="宋体"/>
                <w:szCs w:val="20"/>
              </w:rPr>
            </w:pPr>
            <w:r>
              <w:rPr>
                <w:rFonts w:ascii="宋体" w:eastAsia="宋体" w:hAnsi="宋体" w:cs="宋体"/>
                <w:position w:val="3"/>
                <w:szCs w:val="20"/>
              </w:rPr>
              <w:t>…</w:t>
            </w:r>
          </w:p>
        </w:tc>
        <w:tc>
          <w:tcPr>
            <w:tcW w:w="1899" w:type="dxa"/>
          </w:tcPr>
          <w:p w14:paraId="3E687E57" w14:textId="77777777" w:rsidR="008C4B97" w:rsidRPr="006E5485" w:rsidRDefault="008C4B97" w:rsidP="007C30A0">
            <w:pPr>
              <w:jc w:val="center"/>
              <w:rPr>
                <w:rFonts w:ascii="宋体" w:eastAsia="宋体" w:hAnsi="宋体"/>
              </w:rPr>
            </w:pPr>
            <w:r w:rsidRPr="006E5485">
              <w:rPr>
                <w:rFonts w:ascii="宋体" w:eastAsia="宋体" w:hAnsi="宋体" w:hint="eastAsia"/>
              </w:rPr>
              <w:t>/</w:t>
            </w:r>
          </w:p>
        </w:tc>
        <w:tc>
          <w:tcPr>
            <w:tcW w:w="1259" w:type="dxa"/>
          </w:tcPr>
          <w:p w14:paraId="49C3A5B3" w14:textId="77777777" w:rsidR="008C4B97" w:rsidRPr="006E5485" w:rsidRDefault="008C4B97" w:rsidP="007C30A0">
            <w:pPr>
              <w:jc w:val="center"/>
              <w:rPr>
                <w:rFonts w:ascii="宋体" w:eastAsia="宋体" w:hAnsi="宋体"/>
              </w:rPr>
            </w:pPr>
            <w:r>
              <w:rPr>
                <w:rFonts w:ascii="宋体" w:eastAsia="宋体" w:hAnsi="宋体" w:hint="eastAsia"/>
              </w:rPr>
              <w:t>/</w:t>
            </w:r>
          </w:p>
        </w:tc>
        <w:tc>
          <w:tcPr>
            <w:tcW w:w="2139" w:type="dxa"/>
          </w:tcPr>
          <w:p w14:paraId="71B8928D" w14:textId="77777777" w:rsidR="008C4B97" w:rsidRPr="006E5485" w:rsidRDefault="008C4B97" w:rsidP="007C30A0">
            <w:pPr>
              <w:jc w:val="center"/>
              <w:rPr>
                <w:rFonts w:ascii="宋体" w:eastAsia="宋体" w:hAnsi="宋体"/>
              </w:rPr>
            </w:pPr>
            <w:r w:rsidRPr="006E5485">
              <w:rPr>
                <w:rFonts w:ascii="宋体" w:eastAsia="宋体" w:hAnsi="宋体" w:hint="eastAsia"/>
              </w:rPr>
              <w:t>/</w:t>
            </w:r>
          </w:p>
        </w:tc>
        <w:tc>
          <w:tcPr>
            <w:tcW w:w="1197" w:type="dxa"/>
          </w:tcPr>
          <w:p w14:paraId="50DB12D9" w14:textId="77777777" w:rsidR="008C4B97" w:rsidRPr="006E5485" w:rsidRDefault="008C4B97" w:rsidP="007C30A0">
            <w:pPr>
              <w:jc w:val="center"/>
              <w:rPr>
                <w:rFonts w:ascii="宋体" w:eastAsia="宋体" w:hAnsi="宋体"/>
              </w:rPr>
            </w:pPr>
            <w:r>
              <w:rPr>
                <w:rFonts w:ascii="宋体" w:eastAsia="宋体" w:hAnsi="宋体" w:hint="eastAsia"/>
              </w:rPr>
              <w:t>/</w:t>
            </w:r>
          </w:p>
        </w:tc>
        <w:tc>
          <w:tcPr>
            <w:tcW w:w="1813" w:type="dxa"/>
          </w:tcPr>
          <w:p w14:paraId="7F6EF0C2" w14:textId="77777777" w:rsidR="008C4B97" w:rsidRPr="006E5485" w:rsidRDefault="008C4B97" w:rsidP="007C30A0">
            <w:pPr>
              <w:jc w:val="center"/>
              <w:rPr>
                <w:rFonts w:ascii="宋体" w:eastAsia="宋体" w:hAnsi="宋体"/>
              </w:rPr>
            </w:pPr>
            <w:r w:rsidRPr="006E5485">
              <w:rPr>
                <w:rFonts w:ascii="宋体" w:eastAsia="宋体" w:hAnsi="宋体" w:hint="eastAsia"/>
              </w:rPr>
              <w:t>/</w:t>
            </w:r>
          </w:p>
        </w:tc>
      </w:tr>
    </w:tbl>
    <w:p w14:paraId="3FB8E443" w14:textId="77777777" w:rsidR="008C4B97" w:rsidRDefault="008C4B97" w:rsidP="008C4B97">
      <w:pPr>
        <w:spacing w:before="65" w:line="300" w:lineRule="exact"/>
        <w:ind w:left="120"/>
        <w:rPr>
          <w:rFonts w:ascii="宋体" w:eastAsia="宋体" w:hAnsi="宋体" w:cs="宋体"/>
        </w:rPr>
      </w:pPr>
      <w:r>
        <w:rPr>
          <w:rFonts w:ascii="宋体" w:eastAsia="宋体" w:hAnsi="宋体" w:cs="宋体"/>
        </w:rPr>
        <w:t>注：</w:t>
      </w:r>
    </w:p>
    <w:p w14:paraId="3319BC9A" w14:textId="77777777" w:rsidR="008C4B97" w:rsidRDefault="008C4B97" w:rsidP="008C4B97">
      <w:pPr>
        <w:spacing w:before="21" w:line="300" w:lineRule="exact"/>
        <w:ind w:left="119" w:firstLine="437"/>
        <w:rPr>
          <w:rFonts w:ascii="宋体" w:eastAsia="宋体" w:hAnsi="宋体" w:cs="宋体"/>
        </w:rPr>
      </w:pPr>
      <w:r>
        <w:rPr>
          <w:rFonts w:ascii="宋体" w:eastAsia="宋体" w:hAnsi="宋体" w:cs="宋体"/>
        </w:rPr>
        <w:t>1.近3年(自2019年1月1日至报价截止日，以合同协议书签订时间为准)独立承担高速公路小修保养项目的业绩填入本表。(附注：①本次比选不接受施工分包和劳务合作项目业绩； ②里程是指高速公路主线长度(不含匝道、连接线；上下行不分开计算) ；③以顺延年 (即从签订合同当天起向后顺延12个月)为单位计算业绩；④业绩认定按照“第三章评选办法”执行。)</w:t>
      </w:r>
    </w:p>
    <w:p w14:paraId="7D6526C0" w14:textId="77777777" w:rsidR="008C4B97" w:rsidRDefault="008C4B97" w:rsidP="008C4B97">
      <w:pPr>
        <w:spacing w:line="300" w:lineRule="exact"/>
        <w:ind w:left="543"/>
        <w:rPr>
          <w:rFonts w:ascii="宋体" w:eastAsia="宋体" w:hAnsi="宋体" w:cs="宋体"/>
        </w:rPr>
      </w:pPr>
      <w:r>
        <w:rPr>
          <w:rFonts w:ascii="宋体" w:eastAsia="宋体" w:hAnsi="宋体" w:cs="宋体"/>
        </w:rPr>
        <w:t>2.施工业绩应</w:t>
      </w:r>
      <w:proofErr w:type="gramStart"/>
      <w:r>
        <w:rPr>
          <w:rFonts w:ascii="宋体" w:eastAsia="宋体" w:hAnsi="宋体" w:cs="宋体"/>
        </w:rPr>
        <w:t>附以下</w:t>
      </w:r>
      <w:proofErr w:type="gramEnd"/>
      <w:r>
        <w:rPr>
          <w:rFonts w:ascii="宋体" w:eastAsia="宋体" w:hAnsi="宋体" w:cs="宋体"/>
        </w:rPr>
        <w:t>证明材料：</w:t>
      </w:r>
    </w:p>
    <w:p w14:paraId="2C8C868B" w14:textId="77777777" w:rsidR="008C4B97" w:rsidRDefault="008C4B97" w:rsidP="008C4B97">
      <w:pPr>
        <w:spacing w:line="300" w:lineRule="exact"/>
        <w:ind w:left="540"/>
        <w:rPr>
          <w:rFonts w:ascii="宋体" w:eastAsia="宋体" w:hAnsi="宋体" w:cs="宋体"/>
        </w:rPr>
      </w:pPr>
      <w:r>
        <w:rPr>
          <w:rFonts w:ascii="宋体" w:eastAsia="宋体" w:hAnsi="宋体" w:cs="宋体"/>
        </w:rPr>
        <w:t>①合同协议书、中标(选)通知书 (如果有)、工程量清单；</w:t>
      </w:r>
    </w:p>
    <w:p w14:paraId="26124077" w14:textId="77777777" w:rsidR="008C4B97" w:rsidRDefault="008C4B97" w:rsidP="008C4B97">
      <w:pPr>
        <w:spacing w:before="29" w:line="300" w:lineRule="exact"/>
        <w:ind w:left="539"/>
        <w:rPr>
          <w:rFonts w:ascii="宋体" w:eastAsia="宋体" w:hAnsi="宋体" w:cs="宋体"/>
        </w:rPr>
      </w:pPr>
      <w:r>
        <w:rPr>
          <w:rFonts w:ascii="宋体" w:eastAsia="宋体" w:hAnsi="宋体" w:cs="宋体"/>
        </w:rPr>
        <w:t>②业绩证明材料(业绩证明材料详见附件，业绩证明材料原件附在比选申请文件正本中)。</w:t>
      </w:r>
    </w:p>
    <w:p w14:paraId="253FD106" w14:textId="77777777" w:rsidR="008C4B97" w:rsidRDefault="008C4B97" w:rsidP="008C4B97">
      <w:pPr>
        <w:spacing w:before="29" w:line="300" w:lineRule="exact"/>
        <w:ind w:left="545"/>
        <w:rPr>
          <w:rFonts w:ascii="宋体" w:eastAsia="宋体" w:hAnsi="宋体" w:cs="宋体"/>
        </w:rPr>
      </w:pPr>
      <w:r>
        <w:rPr>
          <w:rFonts w:ascii="宋体" w:eastAsia="宋体" w:hAnsi="宋体" w:cs="宋体"/>
        </w:rPr>
        <w:t>3.若未出具证明材料或证明材料不全或所要求的信息描述不清晰的，</w:t>
      </w:r>
      <w:proofErr w:type="gramStart"/>
      <w:r>
        <w:rPr>
          <w:rFonts w:ascii="宋体" w:eastAsia="宋体" w:hAnsi="宋体" w:cs="宋体"/>
        </w:rPr>
        <w:t>该业绩</w:t>
      </w:r>
      <w:proofErr w:type="gramEnd"/>
      <w:r>
        <w:rPr>
          <w:rFonts w:ascii="宋体" w:eastAsia="宋体" w:hAnsi="宋体" w:cs="宋体"/>
        </w:rPr>
        <w:t>不予认定。</w:t>
      </w:r>
    </w:p>
    <w:p w14:paraId="1C42AB13" w14:textId="77777777" w:rsidR="008C4B97" w:rsidRDefault="008C4B97" w:rsidP="008C4B97">
      <w:pPr>
        <w:spacing w:before="3" w:line="300" w:lineRule="exact"/>
        <w:ind w:left="138" w:right="87" w:firstLine="402"/>
        <w:rPr>
          <w:rFonts w:ascii="宋体" w:eastAsia="宋体" w:hAnsi="宋体" w:cs="宋体"/>
        </w:rPr>
      </w:pPr>
      <w:r>
        <w:rPr>
          <w:rFonts w:ascii="宋体" w:eastAsia="宋体" w:hAnsi="宋体" w:cs="宋体"/>
        </w:rPr>
        <w:t>4.如近年来，比选申请人法人机构发生合法变更或重组或法人名称变更时，应提供相关部门的合法批件或其他相关证明材料来证明其所附业绩的继承性。</w:t>
      </w:r>
    </w:p>
    <w:p w14:paraId="44A9ADDA" w14:textId="77777777" w:rsidR="008C4B97" w:rsidRDefault="008C4B97" w:rsidP="008C4B97">
      <w:pPr>
        <w:spacing w:before="1" w:line="300" w:lineRule="exact"/>
        <w:ind w:left="545"/>
        <w:rPr>
          <w:rFonts w:ascii="宋体" w:eastAsia="宋体" w:hAnsi="宋体" w:cs="宋体"/>
          <w:sz w:val="20"/>
          <w:szCs w:val="20"/>
        </w:rPr>
      </w:pPr>
      <w:r>
        <w:rPr>
          <w:rFonts w:ascii="宋体" w:eastAsia="宋体" w:hAnsi="宋体" w:cs="宋体"/>
        </w:rPr>
        <w:t>5.本表内容电子文档(U 盘) (不含相关证明材料) 作为公示资料。</w:t>
      </w:r>
    </w:p>
    <w:p w14:paraId="68356B7A" w14:textId="77777777" w:rsidR="00CB676E" w:rsidRPr="008C4B97" w:rsidRDefault="00CB676E">
      <w:bookmarkStart w:id="0" w:name="_GoBack"/>
      <w:bookmarkEnd w:id="0"/>
    </w:p>
    <w:sectPr w:rsidR="00CB676E" w:rsidRPr="008C4B9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AC0191" w14:textId="77777777" w:rsidR="00695CFD" w:rsidRDefault="00695CFD" w:rsidP="008C4B97">
      <w:r>
        <w:separator/>
      </w:r>
    </w:p>
  </w:endnote>
  <w:endnote w:type="continuationSeparator" w:id="0">
    <w:p w14:paraId="4E3B06A0" w14:textId="77777777" w:rsidR="00695CFD" w:rsidRDefault="00695CFD" w:rsidP="008C4B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D646FF" w14:textId="77777777" w:rsidR="00695CFD" w:rsidRDefault="00695CFD" w:rsidP="008C4B97">
      <w:r>
        <w:separator/>
      </w:r>
    </w:p>
  </w:footnote>
  <w:footnote w:type="continuationSeparator" w:id="0">
    <w:p w14:paraId="0CB77755" w14:textId="77777777" w:rsidR="00695CFD" w:rsidRDefault="00695CFD" w:rsidP="008C4B9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2CBF"/>
    <w:rsid w:val="00677470"/>
    <w:rsid w:val="00682CBF"/>
    <w:rsid w:val="00695CFD"/>
    <w:rsid w:val="008C4B97"/>
    <w:rsid w:val="00CB67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829C623-0346-4CD3-AC1A-085B00764B93}"/>
</w:setting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docProps/app.xml><?xml version="1.0" encoding="utf-8"?>
<Properties xmlns="http://schemas.openxmlformats.org/officeDocument/2006/extended-properties" xmlns:vt="http://schemas.openxmlformats.org/officeDocument/2006/docPropsVTypes">
  <Template>Normal</Template>
  <TotalTime>1</TotalTime>
  <Pages>1</Pages>
  <Words>124</Words>
  <Characters>708</Characters>
  <Application>Microsoft Office Word</Application>
  <DocSecurity>0</DocSecurity>
  <Lines>5</Lines>
  <Paragraphs>1</Paragraphs>
  <ScaleCrop>false</ScaleCrop>
  <Company/>
  <LinksUpToDate>false</LinksUpToDate>
  <CharactersWithSpaces>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2022-12-13T06:32:00Z</dcterms:created>
  <dcterms:modified xsi:type="dcterms:W3CDTF">2022-12-13T06:34:00Z</dcterms:modified>
</cp:coreProperties>
</file>